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A9B" w:rsidRPr="00986B94" w:rsidRDefault="00A24A9B" w:rsidP="00C346B0">
      <w:pPr>
        <w:pStyle w:val="a4"/>
        <w:numPr>
          <w:ilvl w:val="0"/>
          <w:numId w:val="1"/>
        </w:numPr>
        <w:ind w:leftChars="0"/>
        <w:rPr>
          <w:rFonts w:eastAsia="ＭＳ Ｐゴシック"/>
          <w:b/>
          <w:color w:val="000000" w:themeColor="text1"/>
          <w:sz w:val="28"/>
          <w:szCs w:val="28"/>
        </w:rPr>
      </w:pPr>
      <w:r w:rsidRPr="00A24A9B">
        <w:rPr>
          <w:rFonts w:asciiTheme="majorHAnsi" w:eastAsia="ＭＳ Ｐゴシック" w:hAnsiTheme="majorHAnsi" w:cstheme="majorHAnsi"/>
          <w:b/>
          <w:sz w:val="28"/>
          <w:szCs w:val="28"/>
        </w:rPr>
        <w:t>mixi</w:t>
      </w:r>
      <w:r w:rsidRPr="004008FA">
        <w:rPr>
          <w:rFonts w:eastAsia="ＭＳ Ｐゴシック" w:hint="eastAsia"/>
          <w:b/>
          <w:sz w:val="28"/>
          <w:szCs w:val="28"/>
        </w:rPr>
        <w:t>ペイメントプログラム　お申込みに際して、「</w:t>
      </w:r>
      <w:r w:rsidRPr="00986B94">
        <w:rPr>
          <w:rFonts w:eastAsia="ＭＳ Ｐゴシック" w:hint="eastAsia"/>
          <w:b/>
          <w:color w:val="000000" w:themeColor="text1"/>
          <w:sz w:val="28"/>
          <w:szCs w:val="28"/>
        </w:rPr>
        <w:t>mixi</w:t>
      </w:r>
      <w:r w:rsidRPr="00986B94">
        <w:rPr>
          <w:rFonts w:eastAsia="ＭＳ Ｐゴシック" w:hint="eastAsia"/>
          <w:b/>
          <w:color w:val="000000" w:themeColor="text1"/>
          <w:sz w:val="28"/>
          <w:szCs w:val="28"/>
        </w:rPr>
        <w:t>ペイメントプログラム利用規約」、及び「個人情報保護に関する基本方針」にご同意ください。</w:t>
      </w:r>
    </w:p>
    <w:p w:rsidR="00A24A9B" w:rsidRPr="004008FA" w:rsidRDefault="00A24A9B" w:rsidP="00C346B0">
      <w:pPr>
        <w:spacing w:line="60" w:lineRule="auto"/>
        <w:rPr>
          <w:rFonts w:eastAsia="ＭＳ Ｐゴシック"/>
          <w:b/>
          <w:sz w:val="28"/>
          <w:szCs w:val="28"/>
        </w:rPr>
      </w:pPr>
    </w:p>
    <w:p w:rsidR="00A24A9B" w:rsidRPr="004008FA" w:rsidRDefault="00A24A9B" w:rsidP="00C346B0">
      <w:pPr>
        <w:spacing w:line="60" w:lineRule="auto"/>
        <w:ind w:firstLineChars="100" w:firstLine="281"/>
        <w:rPr>
          <w:rFonts w:eastAsia="ＭＳ Ｐゴシック"/>
          <w:b/>
          <w:sz w:val="28"/>
          <w:szCs w:val="28"/>
        </w:rPr>
      </w:pPr>
      <w:r w:rsidRPr="004008FA">
        <w:rPr>
          <w:rFonts w:eastAsia="ＭＳ Ｐゴシック" w:hint="eastAsia"/>
          <w:b/>
          <w:sz w:val="28"/>
          <w:szCs w:val="28"/>
        </w:rPr>
        <w:t>【</w:t>
      </w:r>
      <w:r w:rsidRPr="00A24A9B">
        <w:rPr>
          <w:rFonts w:asciiTheme="majorHAnsi" w:eastAsia="ＭＳ Ｐゴシック" w:hAnsiTheme="majorHAnsi" w:cstheme="majorHAnsi"/>
          <w:b/>
          <w:sz w:val="28"/>
          <w:szCs w:val="28"/>
        </w:rPr>
        <w:t>mixi</w:t>
      </w:r>
      <w:r w:rsidRPr="004008FA">
        <w:rPr>
          <w:rFonts w:eastAsia="ＭＳ Ｐゴシック" w:hint="eastAsia"/>
          <w:b/>
          <w:sz w:val="28"/>
          <w:szCs w:val="28"/>
        </w:rPr>
        <w:t>ペイメントプログラム利用規約】</w:t>
      </w:r>
    </w:p>
    <w:p w:rsidR="00A24A9B" w:rsidRPr="00F953D7" w:rsidRDefault="008505DE" w:rsidP="00F953D7">
      <w:pPr>
        <w:spacing w:line="60" w:lineRule="auto"/>
        <w:ind w:firstLineChars="100" w:firstLine="210"/>
        <w:rPr>
          <w:rFonts w:ascii="Calibri" w:eastAsiaTheme="majorEastAsia" w:hAnsi="Calibri"/>
          <w:b/>
          <w:color w:val="33CCCC"/>
          <w:sz w:val="28"/>
          <w:szCs w:val="28"/>
        </w:rPr>
      </w:pPr>
      <w:hyperlink r:id="rId8" w:history="1">
        <w:r>
          <w:rPr>
            <w:rStyle w:val="a3"/>
            <w:rFonts w:ascii="Calibri" w:eastAsiaTheme="majorEastAsia" w:hAnsi="Calibri"/>
            <w:b/>
            <w:color w:val="33CCCC"/>
            <w:sz w:val="28"/>
            <w:szCs w:val="28"/>
          </w:rPr>
          <w:t>http://developer.mixi.co.jp/appli/policies/mpp/terms/</w:t>
        </w:r>
      </w:hyperlink>
    </w:p>
    <w:p w:rsidR="00A24A9B" w:rsidRPr="004008FA" w:rsidRDefault="00A24A9B" w:rsidP="00C346B0">
      <w:pPr>
        <w:spacing w:line="60" w:lineRule="auto"/>
        <w:rPr>
          <w:rFonts w:eastAsia="ＭＳ Ｐゴシック"/>
          <w:b/>
          <w:sz w:val="28"/>
          <w:szCs w:val="28"/>
        </w:rPr>
      </w:pPr>
      <w:r w:rsidRPr="004008FA">
        <w:rPr>
          <w:rFonts w:eastAsia="ＭＳ Ｐゴシック" w:hint="eastAsia"/>
          <w:b/>
          <w:sz w:val="28"/>
          <w:szCs w:val="28"/>
        </w:rPr>
        <w:t xml:space="preserve">　</w:t>
      </w:r>
    </w:p>
    <w:p w:rsidR="00A24A9B" w:rsidRPr="004008FA" w:rsidRDefault="00A24A9B" w:rsidP="00C346B0">
      <w:pPr>
        <w:spacing w:line="60" w:lineRule="auto"/>
        <w:ind w:firstLineChars="100" w:firstLine="281"/>
        <w:rPr>
          <w:rFonts w:eastAsia="ＭＳ Ｐゴシック"/>
          <w:b/>
          <w:sz w:val="28"/>
          <w:szCs w:val="28"/>
        </w:rPr>
      </w:pPr>
      <w:r w:rsidRPr="004008FA">
        <w:rPr>
          <w:rFonts w:eastAsia="ＭＳ Ｐゴシック" w:hint="eastAsia"/>
          <w:b/>
          <w:sz w:val="28"/>
          <w:szCs w:val="28"/>
        </w:rPr>
        <w:t>【個人情報保護に関する基本方針】</w:t>
      </w:r>
    </w:p>
    <w:bookmarkStart w:id="0" w:name="_Hlk480466422"/>
    <w:p w:rsidR="00A24A9B" w:rsidRPr="00A24A9B" w:rsidRDefault="008505DE" w:rsidP="00F953D7">
      <w:pPr>
        <w:spacing w:line="60" w:lineRule="auto"/>
        <w:ind w:firstLineChars="100" w:firstLine="210"/>
        <w:rPr>
          <w:rFonts w:ascii="Calibri" w:eastAsia="Gulim" w:hAnsi="Calibri"/>
          <w:b/>
          <w:color w:val="33CCCC"/>
          <w:sz w:val="28"/>
          <w:szCs w:val="28"/>
        </w:rPr>
      </w:pPr>
      <w:r>
        <w:fldChar w:fldCharType="begin"/>
      </w:r>
      <w:r>
        <w:instrText xml:space="preserve"> HYPERLINK "http://mixi.co.jp/privacy/" </w:instrText>
      </w:r>
      <w:r>
        <w:fldChar w:fldCharType="separate"/>
      </w:r>
      <w:r w:rsidR="00A24A9B" w:rsidRPr="00A24A9B">
        <w:rPr>
          <w:rStyle w:val="a3"/>
          <w:rFonts w:ascii="Calibri" w:eastAsia="Gulim" w:hAnsi="Calibri"/>
          <w:b/>
          <w:color w:val="33CCCC"/>
          <w:sz w:val="28"/>
          <w:szCs w:val="28"/>
        </w:rPr>
        <w:t>http://mixi.co.jp/privacy/</w:t>
      </w:r>
      <w:r>
        <w:rPr>
          <w:rStyle w:val="a3"/>
          <w:rFonts w:ascii="Calibri" w:eastAsia="Gulim" w:hAnsi="Calibri"/>
          <w:b/>
          <w:color w:val="33CCCC"/>
          <w:sz w:val="28"/>
          <w:szCs w:val="28"/>
        </w:rPr>
        <w:fldChar w:fldCharType="end"/>
      </w:r>
      <w:bookmarkEnd w:id="0"/>
    </w:p>
    <w:p w:rsidR="00A24A9B" w:rsidRDefault="00A24A9B" w:rsidP="00C346B0">
      <w:pPr>
        <w:spacing w:line="60" w:lineRule="auto"/>
        <w:rPr>
          <w:rFonts w:eastAsia="ＭＳ Ｐゴシック"/>
          <w:b/>
          <w:sz w:val="28"/>
          <w:szCs w:val="28"/>
        </w:rPr>
      </w:pPr>
      <w:bookmarkStart w:id="1" w:name="_GoBack"/>
      <w:bookmarkEnd w:id="1"/>
    </w:p>
    <w:p w:rsidR="00A24A9B" w:rsidRPr="00986B94" w:rsidRDefault="00A24A9B" w:rsidP="00C346B0">
      <w:pPr>
        <w:spacing w:line="60" w:lineRule="auto"/>
        <w:ind w:firstLineChars="100" w:firstLine="281"/>
        <w:rPr>
          <w:rFonts w:eastAsia="ＭＳ Ｐゴシック"/>
          <w:b/>
          <w:color w:val="000000" w:themeColor="text1"/>
          <w:sz w:val="28"/>
          <w:szCs w:val="28"/>
        </w:rPr>
      </w:pPr>
      <w:r w:rsidRPr="00986B94">
        <w:rPr>
          <w:rFonts w:eastAsia="ＭＳ Ｐゴシック" w:hint="eastAsia"/>
          <w:b/>
          <w:color w:val="000000" w:themeColor="text1"/>
          <w:sz w:val="28"/>
          <w:szCs w:val="28"/>
        </w:rPr>
        <w:t>また、「</w:t>
      </w:r>
      <w:r w:rsidRPr="00986B94">
        <w:rPr>
          <w:rFonts w:asciiTheme="majorHAnsi" w:eastAsia="ＭＳ Ｐゴシック" w:hAnsiTheme="majorHAnsi" w:cstheme="majorHAnsi"/>
          <w:b/>
          <w:color w:val="000000" w:themeColor="text1"/>
          <w:sz w:val="28"/>
          <w:szCs w:val="28"/>
        </w:rPr>
        <w:t>mixi</w:t>
      </w:r>
      <w:r w:rsidRPr="00986B94">
        <w:rPr>
          <w:rFonts w:eastAsia="ＭＳ Ｐゴシック" w:hint="eastAsia"/>
          <w:b/>
          <w:color w:val="000000" w:themeColor="text1"/>
          <w:sz w:val="28"/>
          <w:szCs w:val="28"/>
        </w:rPr>
        <w:t>ペイメントプログラムガイドライン」をご熟読ください。</w:t>
      </w:r>
    </w:p>
    <w:p w:rsidR="00A24A9B" w:rsidRPr="000D3175" w:rsidRDefault="00A24A9B" w:rsidP="00C346B0">
      <w:pPr>
        <w:spacing w:line="60" w:lineRule="auto"/>
        <w:rPr>
          <w:rFonts w:eastAsia="ＭＳ Ｐゴシック"/>
          <w:b/>
          <w:sz w:val="28"/>
          <w:szCs w:val="28"/>
        </w:rPr>
      </w:pPr>
    </w:p>
    <w:p w:rsidR="00A24A9B" w:rsidRPr="004008FA" w:rsidRDefault="00A24A9B" w:rsidP="00C346B0">
      <w:pPr>
        <w:spacing w:line="60" w:lineRule="auto"/>
        <w:ind w:firstLineChars="100" w:firstLine="281"/>
        <w:rPr>
          <w:rFonts w:eastAsia="ＭＳ Ｐゴシック"/>
          <w:b/>
          <w:sz w:val="28"/>
          <w:szCs w:val="28"/>
        </w:rPr>
      </w:pPr>
      <w:r w:rsidRPr="004008FA">
        <w:rPr>
          <w:rFonts w:eastAsia="ＭＳ Ｐゴシック" w:hint="eastAsia"/>
          <w:b/>
          <w:sz w:val="28"/>
          <w:szCs w:val="28"/>
        </w:rPr>
        <w:t>【</w:t>
      </w:r>
      <w:r w:rsidRPr="00A24A9B">
        <w:rPr>
          <w:rFonts w:asciiTheme="majorHAnsi" w:eastAsia="ＭＳ Ｐゴシック" w:hAnsiTheme="majorHAnsi" w:cstheme="majorHAnsi"/>
          <w:b/>
          <w:sz w:val="28"/>
          <w:szCs w:val="28"/>
        </w:rPr>
        <w:t>mixi</w:t>
      </w:r>
      <w:r w:rsidRPr="004008FA">
        <w:rPr>
          <w:rFonts w:eastAsia="ＭＳ Ｐゴシック" w:hint="eastAsia"/>
          <w:b/>
          <w:sz w:val="28"/>
          <w:szCs w:val="28"/>
        </w:rPr>
        <w:t>ペイメントプログラムガイドライン】</w:t>
      </w:r>
    </w:p>
    <w:p w:rsidR="00A24A9B" w:rsidRPr="00A24A9B" w:rsidRDefault="008505DE" w:rsidP="00C346B0">
      <w:pPr>
        <w:spacing w:line="120" w:lineRule="auto"/>
        <w:ind w:firstLineChars="100" w:firstLine="210"/>
        <w:rPr>
          <w:rFonts w:ascii="Calibri" w:eastAsia="Gulim" w:hAnsi="Calibri"/>
          <w:b/>
          <w:color w:val="33CCCC"/>
          <w:sz w:val="28"/>
          <w:szCs w:val="28"/>
        </w:rPr>
      </w:pPr>
      <w:hyperlink r:id="rId9" w:history="1">
        <w:r w:rsidR="00A24A9B" w:rsidRPr="00A24A9B">
          <w:rPr>
            <w:rStyle w:val="a3"/>
            <w:rFonts w:ascii="Calibri" w:eastAsia="Gulim" w:hAnsi="Calibri"/>
            <w:b/>
            <w:color w:val="33CCCC"/>
            <w:sz w:val="28"/>
            <w:szCs w:val="28"/>
          </w:rPr>
          <w:t>http://developer.mixi.co.jp/appli/policies/mpp/guidelines/</w:t>
        </w:r>
      </w:hyperlink>
    </w:p>
    <w:p w:rsidR="00A24A9B" w:rsidRDefault="00A24A9B" w:rsidP="00C346B0">
      <w:pPr>
        <w:spacing w:line="120" w:lineRule="auto"/>
        <w:ind w:firstLineChars="100" w:firstLine="281"/>
        <w:rPr>
          <w:rFonts w:eastAsia="ＭＳ Ｐゴシック"/>
          <w:b/>
          <w:sz w:val="28"/>
          <w:szCs w:val="28"/>
        </w:rPr>
      </w:pPr>
    </w:p>
    <w:p w:rsidR="00C346B0" w:rsidRPr="004008FA" w:rsidRDefault="00C346B0" w:rsidP="00C346B0">
      <w:pPr>
        <w:pStyle w:val="a4"/>
        <w:numPr>
          <w:ilvl w:val="0"/>
          <w:numId w:val="1"/>
        </w:numPr>
        <w:ind w:leftChars="0"/>
        <w:rPr>
          <w:rFonts w:eastAsia="ＭＳ Ｐゴシック"/>
          <w:b/>
          <w:sz w:val="28"/>
          <w:szCs w:val="28"/>
        </w:rPr>
      </w:pPr>
      <w:r w:rsidRPr="00A24A9B">
        <w:rPr>
          <w:rFonts w:asciiTheme="majorHAnsi" w:eastAsia="ＭＳ Ｐゴシック" w:hAnsiTheme="majorHAnsi" w:cstheme="majorHAnsi"/>
          <w:b/>
          <w:sz w:val="28"/>
          <w:szCs w:val="28"/>
        </w:rPr>
        <w:t>mixi</w:t>
      </w:r>
      <w:r>
        <w:rPr>
          <w:rFonts w:eastAsia="ＭＳ Ｐゴシック" w:hint="eastAsia"/>
          <w:b/>
          <w:sz w:val="28"/>
          <w:szCs w:val="28"/>
        </w:rPr>
        <w:t>ペイメントプログラム　のご利用</w:t>
      </w:r>
      <w:r w:rsidRPr="004008FA">
        <w:rPr>
          <w:rFonts w:eastAsia="ＭＳ Ｐゴシック" w:hint="eastAsia"/>
          <w:b/>
          <w:sz w:val="28"/>
          <w:szCs w:val="28"/>
        </w:rPr>
        <w:t>に</w:t>
      </w:r>
      <w:r>
        <w:rPr>
          <w:rFonts w:eastAsia="ＭＳ Ｐゴシック" w:hint="eastAsia"/>
          <w:b/>
          <w:sz w:val="28"/>
          <w:szCs w:val="28"/>
        </w:rPr>
        <w:t>は、お振込先として、</w:t>
      </w:r>
      <w:r w:rsidRPr="00F953D7">
        <w:rPr>
          <w:rFonts w:eastAsia="ＭＳ Ｐゴシック" w:hint="eastAsia"/>
          <w:b/>
          <w:color w:val="FF0066"/>
          <w:sz w:val="28"/>
          <w:szCs w:val="28"/>
        </w:rPr>
        <w:t>日本国内の金融機関口座</w:t>
      </w:r>
      <w:r>
        <w:rPr>
          <w:rFonts w:eastAsia="ＭＳ Ｐゴシック" w:hint="eastAsia"/>
          <w:b/>
          <w:sz w:val="28"/>
          <w:szCs w:val="28"/>
        </w:rPr>
        <w:t>をご用意</w:t>
      </w:r>
      <w:r w:rsidR="00A734FA">
        <w:rPr>
          <w:rFonts w:eastAsia="ＭＳ Ｐゴシック" w:hint="eastAsia"/>
          <w:b/>
          <w:sz w:val="28"/>
          <w:szCs w:val="28"/>
        </w:rPr>
        <w:t>ください</w:t>
      </w:r>
      <w:r>
        <w:rPr>
          <w:rFonts w:eastAsia="ＭＳ Ｐゴシック" w:hint="eastAsia"/>
          <w:b/>
          <w:sz w:val="28"/>
          <w:szCs w:val="28"/>
        </w:rPr>
        <w:t>。</w:t>
      </w:r>
      <w:r w:rsidRPr="00F953D7">
        <w:rPr>
          <w:rFonts w:eastAsia="ＭＳ Ｐゴシック" w:hint="eastAsia"/>
          <w:b/>
          <w:color w:val="FF0066"/>
          <w:sz w:val="28"/>
          <w:szCs w:val="28"/>
        </w:rPr>
        <w:t>海外の金融機関口座はお取り扱いできません</w:t>
      </w:r>
      <w:r>
        <w:rPr>
          <w:rFonts w:eastAsia="ＭＳ Ｐゴシック" w:hint="eastAsia"/>
          <w:b/>
          <w:sz w:val="28"/>
          <w:szCs w:val="28"/>
        </w:rPr>
        <w:t>ので、何卒ご了承ください。</w:t>
      </w:r>
    </w:p>
    <w:sectPr w:rsidR="00C346B0" w:rsidRPr="004008FA" w:rsidSect="00C346B0">
      <w:pgSz w:w="16838" w:h="11906" w:orient="landscape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312" w:rsidRDefault="00ED4312" w:rsidP="00F953D7">
      <w:r>
        <w:separator/>
      </w:r>
    </w:p>
  </w:endnote>
  <w:endnote w:type="continuationSeparator" w:id="0">
    <w:p w:rsidR="00ED4312" w:rsidRDefault="00ED4312" w:rsidP="00F9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312" w:rsidRDefault="00ED4312" w:rsidP="00F953D7">
      <w:r>
        <w:separator/>
      </w:r>
    </w:p>
  </w:footnote>
  <w:footnote w:type="continuationSeparator" w:id="0">
    <w:p w:rsidR="00ED4312" w:rsidRDefault="00ED4312" w:rsidP="00F95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20E07"/>
    <w:multiLevelType w:val="hybridMultilevel"/>
    <w:tmpl w:val="C174F5A8"/>
    <w:lvl w:ilvl="0" w:tplc="C254A58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4A9B"/>
    <w:rsid w:val="000D3175"/>
    <w:rsid w:val="0044206E"/>
    <w:rsid w:val="008505DE"/>
    <w:rsid w:val="00986B94"/>
    <w:rsid w:val="00A24A9B"/>
    <w:rsid w:val="00A734FA"/>
    <w:rsid w:val="00B154A2"/>
    <w:rsid w:val="00C346B0"/>
    <w:rsid w:val="00C74692"/>
    <w:rsid w:val="00D74C5F"/>
    <w:rsid w:val="00DA4BC8"/>
    <w:rsid w:val="00ED4312"/>
    <w:rsid w:val="00F3331A"/>
    <w:rsid w:val="00F9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79B3C606-1738-4E76-8E04-8EA4168E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A24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A9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A9B"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rsid w:val="00F95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953D7"/>
  </w:style>
  <w:style w:type="paragraph" w:styleId="a7">
    <w:name w:val="footer"/>
    <w:basedOn w:val="a"/>
    <w:link w:val="a8"/>
    <w:uiPriority w:val="99"/>
    <w:semiHidden/>
    <w:unhideWhenUsed/>
    <w:rsid w:val="00F95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95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eloper.mixi.co.jp/appli/policies/mpp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eveloper.mixi.co.jp/appli/policies/mpp/guidelines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1E7F9-BB35-43A7-8F35-BA8D5649E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株式会社ミクシィ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小林 一希</dc:creator>
  <cp:keywords/>
  <dc:description/>
  <cp:lastModifiedBy>小林 一希</cp:lastModifiedBy>
  <cp:revision>2</cp:revision>
  <dcterms:created xsi:type="dcterms:W3CDTF">2017-04-20T06:46:00Z</dcterms:created>
  <dcterms:modified xsi:type="dcterms:W3CDTF">2017-04-20T06:46:00Z</dcterms:modified>
</cp:coreProperties>
</file>